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3D9288" w14:textId="49496D43" w:rsidR="005B66FE" w:rsidRPr="004D3137" w:rsidRDefault="00CD4E5C" w:rsidP="004D3137">
      <w:pPr>
        <w:jc w:val="center"/>
        <w:rPr>
          <w:b/>
          <w:bCs/>
          <w:sz w:val="28"/>
          <w:szCs w:val="28"/>
        </w:rPr>
      </w:pPr>
      <w:r w:rsidRPr="004D3137">
        <w:rPr>
          <w:b/>
          <w:bCs/>
          <w:sz w:val="28"/>
          <w:szCs w:val="28"/>
        </w:rPr>
        <w:t>Ara Foundation – guidance for applicants</w:t>
      </w:r>
    </w:p>
    <w:p w14:paraId="2857B79E" w14:textId="77777777" w:rsidR="004D3137" w:rsidRDefault="004D3137"/>
    <w:p w14:paraId="4C59B573" w14:textId="2F13DED1" w:rsidR="001D0CC5" w:rsidRDefault="001D0CC5">
      <w:r>
        <w:t>The Ara Foundation website (</w:t>
      </w:r>
      <w:hyperlink r:id="rId7" w:history="1">
        <w:r w:rsidRPr="00496BE4">
          <w:rPr>
            <w:rStyle w:val="Hyperlink"/>
          </w:rPr>
          <w:t>www.arafoundation.co.nz</w:t>
        </w:r>
      </w:hyperlink>
      <w:r>
        <w:t>) contains information on the opening and closing dates for grant rounds.</w:t>
      </w:r>
    </w:p>
    <w:p w14:paraId="6284AB08" w14:textId="77777777" w:rsidR="001D0CC5" w:rsidRDefault="001D0CC5">
      <w:r>
        <w:t xml:space="preserve">Before commencing an application, review the information on </w:t>
      </w:r>
      <w:hyperlink r:id="rId8" w:history="1">
        <w:r w:rsidRPr="00496BE4">
          <w:rPr>
            <w:rStyle w:val="Hyperlink"/>
          </w:rPr>
          <w:t>https://arafoundation.co.nz/grants/</w:t>
        </w:r>
      </w:hyperlink>
      <w:r>
        <w:t>.</w:t>
      </w:r>
    </w:p>
    <w:p w14:paraId="06EF8CDA" w14:textId="77777777" w:rsidR="000B522E" w:rsidRDefault="000B522E"/>
    <w:p w14:paraId="694C4F56" w14:textId="1804B063" w:rsidR="001D0CC5" w:rsidRPr="000B522E" w:rsidRDefault="000B522E">
      <w:pPr>
        <w:rPr>
          <w:b/>
          <w:bCs/>
        </w:rPr>
      </w:pPr>
      <w:r w:rsidRPr="000B522E">
        <w:rPr>
          <w:b/>
          <w:bCs/>
        </w:rPr>
        <w:t>Length of applications</w:t>
      </w:r>
    </w:p>
    <w:p w14:paraId="03B09CE0" w14:textId="0DE0CF4D" w:rsidR="00636DDF" w:rsidRDefault="000B522E">
      <w:r>
        <w:t xml:space="preserve">Applications are made in writing and should </w:t>
      </w:r>
      <w:r w:rsidR="007D3B20">
        <w:t xml:space="preserve">aim to </w:t>
      </w:r>
      <w:r>
        <w:t xml:space="preserve">be </w:t>
      </w:r>
      <w:r w:rsidR="00213DFF">
        <w:t xml:space="preserve">limited to </w:t>
      </w:r>
      <w:r>
        <w:t xml:space="preserve">around 600 words in length. </w:t>
      </w:r>
      <w:r w:rsidR="002F3233">
        <w:t>Applications can contain appendices if needed</w:t>
      </w:r>
      <w:r w:rsidR="005C01C4">
        <w:t xml:space="preserve">. </w:t>
      </w:r>
    </w:p>
    <w:p w14:paraId="3CA0D6FA" w14:textId="77777777" w:rsidR="00636DDF" w:rsidRDefault="00636DDF">
      <w:pPr>
        <w:rPr>
          <w:b/>
          <w:bCs/>
        </w:rPr>
      </w:pPr>
    </w:p>
    <w:p w14:paraId="0899ADF6" w14:textId="44098785" w:rsidR="00636DDF" w:rsidRPr="00636DDF" w:rsidRDefault="00636DDF">
      <w:pPr>
        <w:rPr>
          <w:b/>
          <w:bCs/>
        </w:rPr>
      </w:pPr>
      <w:proofErr w:type="gramStart"/>
      <w:r w:rsidRPr="00636DDF">
        <w:rPr>
          <w:b/>
          <w:bCs/>
        </w:rPr>
        <w:t>Submitting an application</w:t>
      </w:r>
      <w:proofErr w:type="gramEnd"/>
    </w:p>
    <w:p w14:paraId="288CC8D1" w14:textId="719F3456" w:rsidR="000B522E" w:rsidRDefault="000B522E">
      <w:r>
        <w:t xml:space="preserve">Once complete, </w:t>
      </w:r>
      <w:r w:rsidR="00636DDF">
        <w:t>applications</w:t>
      </w:r>
      <w:r>
        <w:t xml:space="preserve"> should be sent to </w:t>
      </w:r>
      <w:hyperlink r:id="rId9" w:history="1">
        <w:r w:rsidRPr="00496BE4">
          <w:rPr>
            <w:rStyle w:val="Hyperlink"/>
          </w:rPr>
          <w:t>office@arafoundation.co.nz</w:t>
        </w:r>
      </w:hyperlink>
      <w:r>
        <w:t xml:space="preserve"> in the appropriate grant round timeframe</w:t>
      </w:r>
      <w:r w:rsidR="00F62B7F">
        <w:t>, along with the required letters of support</w:t>
      </w:r>
      <w:r>
        <w:t xml:space="preserve">. </w:t>
      </w:r>
    </w:p>
    <w:p w14:paraId="5BD16919" w14:textId="431EFFCB" w:rsidR="007655A6" w:rsidRDefault="007655A6">
      <w:r>
        <w:t>Applications may be considered outside of the usual rounds, if urgent</w:t>
      </w:r>
      <w:r w:rsidR="00B04B82">
        <w:t xml:space="preserve">. Contact </w:t>
      </w:r>
      <w:hyperlink r:id="rId10" w:history="1">
        <w:r w:rsidR="00B04B82" w:rsidRPr="00DD273E">
          <w:rPr>
            <w:rStyle w:val="Hyperlink"/>
          </w:rPr>
          <w:t>office@arafoundation.co.nz</w:t>
        </w:r>
      </w:hyperlink>
      <w:r w:rsidR="00B04B82">
        <w:t xml:space="preserve"> to discuss </w:t>
      </w:r>
      <w:r w:rsidR="00DC18B3">
        <w:t xml:space="preserve">applying outside the standard timeframes. </w:t>
      </w:r>
    </w:p>
    <w:p w14:paraId="3F969B99" w14:textId="77777777" w:rsidR="000B522E" w:rsidRDefault="000B522E"/>
    <w:p w14:paraId="0AD34DB6" w14:textId="4E9D9D33" w:rsidR="000B522E" w:rsidRPr="000B522E" w:rsidRDefault="000B522E">
      <w:pPr>
        <w:rPr>
          <w:b/>
          <w:bCs/>
        </w:rPr>
      </w:pPr>
      <w:r w:rsidRPr="000B522E">
        <w:rPr>
          <w:b/>
          <w:bCs/>
        </w:rPr>
        <w:t>Content of applications</w:t>
      </w:r>
    </w:p>
    <w:p w14:paraId="3548FA10" w14:textId="1F6D75D4" w:rsidR="000B522E" w:rsidRDefault="000B522E">
      <w:r>
        <w:t>At a minimum, applications must include an outline of:</w:t>
      </w:r>
    </w:p>
    <w:p w14:paraId="498C0ADE" w14:textId="22A00C71" w:rsidR="000B522E" w:rsidRDefault="000B522E" w:rsidP="000B522E">
      <w:pPr>
        <w:pStyle w:val="ListParagraph"/>
        <w:numPr>
          <w:ilvl w:val="0"/>
          <w:numId w:val="4"/>
        </w:numPr>
      </w:pPr>
      <w:r>
        <w:t>what the project</w:t>
      </w:r>
      <w:r w:rsidR="001D20FB">
        <w:t>/proposal</w:t>
      </w:r>
      <w:r>
        <w:t xml:space="preserve"> is and its purpose</w:t>
      </w:r>
    </w:p>
    <w:p w14:paraId="1C89D3E5" w14:textId="4C838CB7" w:rsidR="000B522E" w:rsidRDefault="000B522E" w:rsidP="000B522E">
      <w:pPr>
        <w:pStyle w:val="ListParagraph"/>
        <w:numPr>
          <w:ilvl w:val="0"/>
          <w:numId w:val="4"/>
        </w:numPr>
      </w:pPr>
      <w:r>
        <w:t>the project</w:t>
      </w:r>
      <w:r w:rsidR="002B5181">
        <w:t>/proposal</w:t>
      </w:r>
      <w:r>
        <w:t>’s planned outcomes</w:t>
      </w:r>
    </w:p>
    <w:p w14:paraId="6E92CB96" w14:textId="5D1BE128" w:rsidR="000B522E" w:rsidRDefault="000B522E" w:rsidP="000B522E">
      <w:pPr>
        <w:pStyle w:val="ListParagraph"/>
        <w:numPr>
          <w:ilvl w:val="0"/>
          <w:numId w:val="4"/>
        </w:numPr>
      </w:pPr>
      <w:r>
        <w:t>what the benefits of the project</w:t>
      </w:r>
      <w:r w:rsidR="002B5181">
        <w:t>/proposal</w:t>
      </w:r>
      <w:r>
        <w:t xml:space="preserve"> are to Ara and the individual applicant</w:t>
      </w:r>
    </w:p>
    <w:p w14:paraId="3859741B" w14:textId="77777777" w:rsidR="00C501A4" w:rsidRDefault="000B522E" w:rsidP="000B522E">
      <w:pPr>
        <w:pStyle w:val="ListParagraph"/>
        <w:numPr>
          <w:ilvl w:val="0"/>
          <w:numId w:val="4"/>
        </w:numPr>
      </w:pPr>
      <w:r>
        <w:t>the proposed budget</w:t>
      </w:r>
      <w:r w:rsidR="005C01C4">
        <w:t xml:space="preserve"> (including </w:t>
      </w:r>
      <w:r w:rsidR="00AA4364">
        <w:t>any co-funding already secured or being sought elsewhere)</w:t>
      </w:r>
    </w:p>
    <w:p w14:paraId="109919B4" w14:textId="1559A6FA" w:rsidR="000B522E" w:rsidRDefault="00C501A4" w:rsidP="000B522E">
      <w:pPr>
        <w:pStyle w:val="ListParagraph"/>
        <w:numPr>
          <w:ilvl w:val="0"/>
          <w:numId w:val="4"/>
        </w:numPr>
      </w:pPr>
      <w:r>
        <w:t xml:space="preserve">how </w:t>
      </w:r>
      <w:r w:rsidR="0055799A">
        <w:t>the project</w:t>
      </w:r>
      <w:r w:rsidR="002B5181">
        <w:t>/proposal</w:t>
      </w:r>
      <w:r>
        <w:t xml:space="preserve"> will be </w:t>
      </w:r>
      <w:r w:rsidR="00DA3C49">
        <w:t xml:space="preserve">successfully </w:t>
      </w:r>
      <w:r>
        <w:t>delivered</w:t>
      </w:r>
      <w:r w:rsidR="000B522E">
        <w:t>.</w:t>
      </w:r>
    </w:p>
    <w:p w14:paraId="2B23D99A" w14:textId="0EBF8607" w:rsidR="000B522E" w:rsidRDefault="000B522E" w:rsidP="000B522E">
      <w:r>
        <w:t xml:space="preserve">In addition, staff </w:t>
      </w:r>
      <w:r w:rsidRPr="00567E43">
        <w:t xml:space="preserve">applications must include a letter of support from the CE of Ara Institute of Canterbury, while student applications must include a letter of support from the </w:t>
      </w:r>
      <w:r w:rsidR="00B658EE" w:rsidRPr="00567E43">
        <w:t>Faculty Dean.</w:t>
      </w:r>
    </w:p>
    <w:p w14:paraId="79A16CAD" w14:textId="3D81A378" w:rsidR="000B522E" w:rsidRDefault="000B522E">
      <w:r>
        <w:t>Applications will be returned to applicants if they do not cover the above.</w:t>
      </w:r>
    </w:p>
    <w:p w14:paraId="76E6911A" w14:textId="77777777" w:rsidR="00851BC2" w:rsidRDefault="00851BC2"/>
    <w:p w14:paraId="630E4BB1" w14:textId="44AC1B02" w:rsidR="000B522E" w:rsidRPr="000C23CB" w:rsidRDefault="000C23CB">
      <w:pPr>
        <w:rPr>
          <w:i/>
          <w:iCs/>
        </w:rPr>
      </w:pPr>
      <w:r w:rsidRPr="000C23CB">
        <w:rPr>
          <w:i/>
          <w:iCs/>
        </w:rPr>
        <w:t>Student applications</w:t>
      </w:r>
    </w:p>
    <w:p w14:paraId="4DFB5BD7" w14:textId="00C9111D" w:rsidR="000C23CB" w:rsidRDefault="000C23CB" w:rsidP="000C23CB">
      <w:r>
        <w:t>Students must also include information in their application that outlines how their propos</w:t>
      </w:r>
      <w:r w:rsidR="002B5181">
        <w:t>al/</w:t>
      </w:r>
      <w:r>
        <w:t>project meets the Ara Foundation’s objectives and responsibilities. These include:</w:t>
      </w:r>
    </w:p>
    <w:p w14:paraId="5DB3A92B" w14:textId="77777777" w:rsidR="000C23CB" w:rsidRDefault="000C23CB" w:rsidP="000C23CB">
      <w:pPr>
        <w:pStyle w:val="ListParagraph"/>
        <w:numPr>
          <w:ilvl w:val="0"/>
          <w:numId w:val="5"/>
        </w:numPr>
      </w:pPr>
      <w:r>
        <w:t>To promote and support the general educational purposes and activities of the Polytechnic</w:t>
      </w:r>
    </w:p>
    <w:p w14:paraId="506DCA62" w14:textId="77777777" w:rsidR="000C23CB" w:rsidRDefault="000C23CB" w:rsidP="000C23CB">
      <w:pPr>
        <w:pStyle w:val="ListParagraph"/>
        <w:numPr>
          <w:ilvl w:val="0"/>
          <w:numId w:val="5"/>
        </w:numPr>
      </w:pPr>
      <w:r>
        <w:t>To improve the educational facilities of the polytechnic</w:t>
      </w:r>
    </w:p>
    <w:p w14:paraId="1EFA03CB" w14:textId="77777777" w:rsidR="000C23CB" w:rsidRDefault="000C23CB" w:rsidP="000C23CB">
      <w:pPr>
        <w:pStyle w:val="ListParagraph"/>
        <w:numPr>
          <w:ilvl w:val="0"/>
          <w:numId w:val="5"/>
        </w:numPr>
      </w:pPr>
      <w:r>
        <w:lastRenderedPageBreak/>
        <w:t>To provide financial assistance (including the provision of scholarships and bursaries) to students of the Polytechnic on such conditions (if any) as they deem appropriate</w:t>
      </w:r>
    </w:p>
    <w:p w14:paraId="787055B0" w14:textId="77777777" w:rsidR="000C23CB" w:rsidRDefault="000C23CB" w:rsidP="000C23CB">
      <w:pPr>
        <w:pStyle w:val="ListParagraph"/>
        <w:numPr>
          <w:ilvl w:val="0"/>
          <w:numId w:val="5"/>
        </w:numPr>
      </w:pPr>
      <w:r>
        <w:t>To support student educational activities of the polytechnic</w:t>
      </w:r>
    </w:p>
    <w:p w14:paraId="08944411" w14:textId="77777777" w:rsidR="000C23CB" w:rsidRDefault="000C23CB" w:rsidP="000C23CB">
      <w:pPr>
        <w:pStyle w:val="ListParagraph"/>
        <w:numPr>
          <w:ilvl w:val="0"/>
          <w:numId w:val="5"/>
        </w:numPr>
      </w:pPr>
      <w:r>
        <w:t>To support staff education and development projects of the Polytechnic</w:t>
      </w:r>
    </w:p>
    <w:p w14:paraId="3B03EEDB" w14:textId="77777777" w:rsidR="000C23CB" w:rsidRDefault="000C23CB" w:rsidP="000C23CB">
      <w:pPr>
        <w:pStyle w:val="ListParagraph"/>
        <w:numPr>
          <w:ilvl w:val="0"/>
          <w:numId w:val="5"/>
        </w:numPr>
      </w:pPr>
      <w:r>
        <w:t>To support innovative educational projects undertaken by staff of the polytechnic</w:t>
      </w:r>
    </w:p>
    <w:p w14:paraId="20EF279E" w14:textId="77777777" w:rsidR="000C23CB" w:rsidRDefault="000C23CB" w:rsidP="000C23CB">
      <w:pPr>
        <w:pStyle w:val="ListParagraph"/>
        <w:numPr>
          <w:ilvl w:val="0"/>
          <w:numId w:val="5"/>
        </w:numPr>
      </w:pPr>
      <w:r>
        <w:t>To support any other educational enterprise.</w:t>
      </w:r>
    </w:p>
    <w:p w14:paraId="0324A8E0" w14:textId="3D72CFF8" w:rsidR="000C23CB" w:rsidRDefault="000C23CB" w:rsidP="000C23CB">
      <w:r>
        <w:t xml:space="preserve">Applications do not have to meet every aspect listed </w:t>
      </w:r>
      <w:proofErr w:type="gramStart"/>
      <w:r>
        <w:t>above, but</w:t>
      </w:r>
      <w:proofErr w:type="gramEnd"/>
      <w:r>
        <w:t xml:space="preserve"> should strive to meet at least two. If the application </w:t>
      </w:r>
      <w:r>
        <w:t>does not meet at least two aspects, applicants are likely to either:</w:t>
      </w:r>
    </w:p>
    <w:p w14:paraId="559BA8EF" w14:textId="77777777" w:rsidR="000C23CB" w:rsidRDefault="000C23CB" w:rsidP="000C23CB">
      <w:pPr>
        <w:pStyle w:val="ListParagraph"/>
        <w:numPr>
          <w:ilvl w:val="0"/>
          <w:numId w:val="6"/>
        </w:numPr>
      </w:pPr>
      <w:r>
        <w:t>have their application declined outright</w:t>
      </w:r>
    </w:p>
    <w:p w14:paraId="3579A16E" w14:textId="29C2AA2C" w:rsidR="000C23CB" w:rsidRDefault="000C23CB" w:rsidP="000C23CB">
      <w:pPr>
        <w:pStyle w:val="ListParagraph"/>
        <w:numPr>
          <w:ilvl w:val="0"/>
          <w:numId w:val="6"/>
        </w:numPr>
      </w:pPr>
      <w:r>
        <w:t>have their</w:t>
      </w:r>
      <w:r w:rsidR="00B658EE">
        <w:t xml:space="preserve"> application</w:t>
      </w:r>
      <w:r>
        <w:t xml:space="preserve"> approved with one or more conditions</w:t>
      </w:r>
    </w:p>
    <w:p w14:paraId="11CFACFF" w14:textId="4093A125" w:rsidR="000C23CB" w:rsidRDefault="000C23CB" w:rsidP="000C23CB">
      <w:pPr>
        <w:pStyle w:val="ListParagraph"/>
        <w:numPr>
          <w:ilvl w:val="0"/>
          <w:numId w:val="6"/>
        </w:numPr>
      </w:pPr>
      <w:r>
        <w:t>receive a further request for information from the Foundation for this information</w:t>
      </w:r>
    </w:p>
    <w:p w14:paraId="2DC0936C" w14:textId="554FFC1A" w:rsidR="000C23CB" w:rsidRPr="00B71CD4" w:rsidRDefault="00B62EF2" w:rsidP="000C23CB">
      <w:pPr>
        <w:rPr>
          <w:i/>
          <w:iCs/>
        </w:rPr>
      </w:pPr>
      <w:r>
        <w:rPr>
          <w:i/>
          <w:iCs/>
        </w:rPr>
        <w:t>S</w:t>
      </w:r>
      <w:r w:rsidR="000C23CB" w:rsidRPr="00B71CD4">
        <w:rPr>
          <w:i/>
          <w:iCs/>
        </w:rPr>
        <w:t xml:space="preserve">taff </w:t>
      </w:r>
      <w:r w:rsidR="002D6E00" w:rsidRPr="00B71CD4">
        <w:rPr>
          <w:i/>
          <w:iCs/>
        </w:rPr>
        <w:t>applications</w:t>
      </w:r>
    </w:p>
    <w:p w14:paraId="4FE47099" w14:textId="05FAFE26" w:rsidR="000C23CB" w:rsidRDefault="000C23CB" w:rsidP="000C23CB">
      <w:r>
        <w:t xml:space="preserve">Staff must </w:t>
      </w:r>
      <w:r w:rsidR="002D6E00">
        <w:t xml:space="preserve">also </w:t>
      </w:r>
      <w:r>
        <w:t xml:space="preserve">include information </w:t>
      </w:r>
      <w:r w:rsidR="00E36DC9">
        <w:t>on the above</w:t>
      </w:r>
      <w:r w:rsidR="00785B0D">
        <w:t xml:space="preserve">, as well as </w:t>
      </w:r>
      <w:r w:rsidR="00982254">
        <w:t xml:space="preserve">demonstrate how their application meets </w:t>
      </w:r>
      <w:r w:rsidR="00B71CD4">
        <w:t xml:space="preserve">one or more of </w:t>
      </w:r>
      <w:r w:rsidR="00982254">
        <w:t>the current strategic focus areas of Ara</w:t>
      </w:r>
      <w:r w:rsidR="00B658EE">
        <w:t xml:space="preserve"> </w:t>
      </w:r>
      <w:r w:rsidR="00B658EE" w:rsidRPr="00C562D0">
        <w:t>and aligns with Vision 2030</w:t>
      </w:r>
      <w:r w:rsidR="00B71CD4" w:rsidRPr="00C562D0">
        <w:t>.</w:t>
      </w:r>
      <w:r w:rsidR="00B71CD4">
        <w:t xml:space="preserve"> </w:t>
      </w:r>
    </w:p>
    <w:p w14:paraId="7D9030F3" w14:textId="77777777" w:rsidR="00B62EF2" w:rsidRDefault="00B62EF2" w:rsidP="000C23CB"/>
    <w:p w14:paraId="2B01779B" w14:textId="731345C3" w:rsidR="00B62EF2" w:rsidRPr="0069388A" w:rsidRDefault="00A2024E" w:rsidP="000C23CB">
      <w:pPr>
        <w:rPr>
          <w:b/>
          <w:bCs/>
        </w:rPr>
      </w:pPr>
      <w:r w:rsidRPr="0069388A">
        <w:rPr>
          <w:b/>
          <w:bCs/>
        </w:rPr>
        <w:t xml:space="preserve">The Foundation’s </w:t>
      </w:r>
      <w:r w:rsidR="00B25FC1">
        <w:rPr>
          <w:b/>
          <w:bCs/>
        </w:rPr>
        <w:t xml:space="preserve">decision </w:t>
      </w:r>
      <w:r w:rsidRPr="0069388A">
        <w:rPr>
          <w:b/>
          <w:bCs/>
        </w:rPr>
        <w:t>process</w:t>
      </w:r>
    </w:p>
    <w:p w14:paraId="3A261186" w14:textId="77777777" w:rsidR="00DC18B3" w:rsidRDefault="00B25FC1" w:rsidP="000C23CB">
      <w:r>
        <w:t xml:space="preserve">The Foundation will consider the above </w:t>
      </w:r>
      <w:r w:rsidR="00AC64E4">
        <w:t xml:space="preserve">criteria </w:t>
      </w:r>
      <w:r>
        <w:t xml:space="preserve">when </w:t>
      </w:r>
      <w:proofErr w:type="gramStart"/>
      <w:r>
        <w:t>making a decision</w:t>
      </w:r>
      <w:proofErr w:type="gramEnd"/>
      <w:r>
        <w:t xml:space="preserve"> on the application</w:t>
      </w:r>
      <w:r w:rsidR="001C6CEA">
        <w:t>.</w:t>
      </w:r>
    </w:p>
    <w:p w14:paraId="4740D880" w14:textId="0DEA8CC8" w:rsidR="00DC18B3" w:rsidRDefault="00C17771" w:rsidP="000C23CB">
      <w:r>
        <w:t xml:space="preserve">To </w:t>
      </w:r>
      <w:r w:rsidR="007B06A9">
        <w:t>help the</w:t>
      </w:r>
      <w:r>
        <w:t xml:space="preserve"> </w:t>
      </w:r>
      <w:r>
        <w:t xml:space="preserve">Foundation </w:t>
      </w:r>
      <w:r w:rsidR="0026235A">
        <w:t>adequately consider</w:t>
      </w:r>
      <w:r w:rsidR="007B06A9">
        <w:t xml:space="preserve"> an application, it should cover</w:t>
      </w:r>
      <w:r w:rsidR="00AF02D0">
        <w:t xml:space="preserve"> </w:t>
      </w:r>
      <w:r w:rsidR="007B06A9">
        <w:t>the criteria outlined above</w:t>
      </w:r>
      <w:r w:rsidR="00A04301">
        <w:t>, and be written clearly and succinctly</w:t>
      </w:r>
      <w:r w:rsidR="000A3998">
        <w:t xml:space="preserve"> – avoid jargon, </w:t>
      </w:r>
      <w:r w:rsidR="0095777D">
        <w:t>unnecessary detail</w:t>
      </w:r>
      <w:r w:rsidR="006F419B">
        <w:t xml:space="preserve"> and technical language</w:t>
      </w:r>
      <w:r w:rsidR="0095777D">
        <w:t xml:space="preserve">, and </w:t>
      </w:r>
      <w:r w:rsidR="008951AB">
        <w:t xml:space="preserve">spell out any acronyms the first time they are used. </w:t>
      </w:r>
    </w:p>
    <w:p w14:paraId="65AB7D63" w14:textId="7A2797F0" w:rsidR="00FC437D" w:rsidRDefault="007D3B20" w:rsidP="007D3B20">
      <w:r>
        <w:t xml:space="preserve">Note that the Foundation will not fund any requests for merchandise to support a project – </w:t>
      </w:r>
      <w:r w:rsidR="00B658EE">
        <w:t>i.e.</w:t>
      </w:r>
      <w:r>
        <w:t xml:space="preserve"> t-shirts, hats, badges, etc.</w:t>
      </w:r>
      <w:r w:rsidR="00D1569F">
        <w:t xml:space="preserve"> </w:t>
      </w:r>
    </w:p>
    <w:p w14:paraId="04CA18B1" w14:textId="5B7C2FF2" w:rsidR="007D3B20" w:rsidRDefault="00D1569F" w:rsidP="007D3B20">
      <w:r>
        <w:t>In addition, if seeking funding for a r</w:t>
      </w:r>
      <w:r w:rsidRPr="00D1569F">
        <w:t>ecurring initiative</w:t>
      </w:r>
      <w:r>
        <w:t>, applications</w:t>
      </w:r>
      <w:r w:rsidRPr="00D1569F">
        <w:t xml:space="preserve"> must outline </w:t>
      </w:r>
      <w:r w:rsidRPr="00D1569F">
        <w:t xml:space="preserve">a strategy </w:t>
      </w:r>
      <w:r w:rsidR="00FC437D">
        <w:t>that demonstrates how the initiative will</w:t>
      </w:r>
      <w:r w:rsidRPr="00D1569F">
        <w:t xml:space="preserve"> achieve self-sufficiency, develop industry partnerships or sponsorships, and/or secure alternative funding.</w:t>
      </w:r>
    </w:p>
    <w:p w14:paraId="200493EC" w14:textId="7FD15428" w:rsidR="00A2024E" w:rsidRDefault="00A2024E" w:rsidP="000C23CB">
      <w:r>
        <w:t xml:space="preserve">In </w:t>
      </w:r>
      <w:proofErr w:type="gramStart"/>
      <w:r w:rsidR="001C6CEA">
        <w:t>making a decision</w:t>
      </w:r>
      <w:proofErr w:type="gramEnd"/>
      <w:r w:rsidR="001C6CEA">
        <w:t xml:space="preserve"> on an</w:t>
      </w:r>
      <w:r>
        <w:t xml:space="preserve"> application, the Foundation may:</w:t>
      </w:r>
    </w:p>
    <w:p w14:paraId="3122949F" w14:textId="6CE9E04C" w:rsidR="00A2024E" w:rsidRDefault="006826BB" w:rsidP="006826BB">
      <w:pPr>
        <w:pStyle w:val="ListParagraph"/>
        <w:numPr>
          <w:ilvl w:val="0"/>
          <w:numId w:val="8"/>
        </w:numPr>
      </w:pPr>
      <w:r>
        <w:t>d</w:t>
      </w:r>
      <w:r w:rsidR="00A2024E">
        <w:t>ecline an application, but note its shortcomings in feedback to the applicant with a</w:t>
      </w:r>
      <w:r w:rsidR="00864C03">
        <w:t>n invitation</w:t>
      </w:r>
      <w:r w:rsidR="00A2024E">
        <w:t xml:space="preserve"> to re-submit in the next round</w:t>
      </w:r>
    </w:p>
    <w:p w14:paraId="79058951" w14:textId="5D6BE414" w:rsidR="00942069" w:rsidRDefault="00942069" w:rsidP="006826BB">
      <w:pPr>
        <w:pStyle w:val="ListParagraph"/>
        <w:numPr>
          <w:ilvl w:val="0"/>
          <w:numId w:val="8"/>
        </w:numPr>
      </w:pPr>
      <w:r>
        <w:t>pause consideration and seek more information from the applicant</w:t>
      </w:r>
      <w:r w:rsidR="00544F0D">
        <w:t xml:space="preserve"> before making a final decision</w:t>
      </w:r>
    </w:p>
    <w:p w14:paraId="79C87783" w14:textId="339EE0DF" w:rsidR="0069388A" w:rsidRDefault="006826BB" w:rsidP="006826BB">
      <w:pPr>
        <w:pStyle w:val="ListParagraph"/>
        <w:numPr>
          <w:ilvl w:val="0"/>
          <w:numId w:val="8"/>
        </w:numPr>
      </w:pPr>
      <w:r>
        <w:t>a</w:t>
      </w:r>
      <w:r w:rsidR="00864D6A">
        <w:t xml:space="preserve">pprove the application subject to one or more conditions being met – this could include specific information on some aspects of the application, </w:t>
      </w:r>
      <w:r w:rsidR="00AF5C88">
        <w:t xml:space="preserve">reporting requirements, </w:t>
      </w:r>
      <w:r w:rsidR="009B5081">
        <w:t xml:space="preserve">clarified timeframes, etc. </w:t>
      </w:r>
    </w:p>
    <w:p w14:paraId="5FDA72F6" w14:textId="77777777" w:rsidR="00864C03" w:rsidRDefault="009B5081" w:rsidP="006826BB">
      <w:pPr>
        <w:pStyle w:val="ListParagraph"/>
        <w:numPr>
          <w:ilvl w:val="0"/>
          <w:numId w:val="8"/>
        </w:numPr>
      </w:pPr>
      <w:r>
        <w:t>approve aspects of an application</w:t>
      </w:r>
      <w:r w:rsidR="0069388A">
        <w:t xml:space="preserve"> rather than the full requested budget/scope</w:t>
      </w:r>
      <w:r w:rsidR="004D3137">
        <w:t xml:space="preserve"> if only part of the application meets the criteria above</w:t>
      </w:r>
    </w:p>
    <w:p w14:paraId="34AB59F9" w14:textId="3226A480" w:rsidR="00864D6A" w:rsidRDefault="00864C03" w:rsidP="006826BB">
      <w:pPr>
        <w:pStyle w:val="ListParagraph"/>
        <w:numPr>
          <w:ilvl w:val="0"/>
          <w:numId w:val="8"/>
        </w:numPr>
      </w:pPr>
      <w:r>
        <w:t xml:space="preserve">approve the application </w:t>
      </w:r>
      <w:r w:rsidR="000A3998">
        <w:t>as submitted</w:t>
      </w:r>
      <w:r w:rsidR="004D3137">
        <w:t>.</w:t>
      </w:r>
    </w:p>
    <w:p w14:paraId="18728668" w14:textId="77777777" w:rsidR="004D3137" w:rsidRDefault="004D3137" w:rsidP="000C23CB"/>
    <w:p w14:paraId="291F2E9D" w14:textId="41C0B1D1" w:rsidR="004D3137" w:rsidRPr="004D3137" w:rsidRDefault="004D3137" w:rsidP="000C23CB">
      <w:pPr>
        <w:rPr>
          <w:b/>
          <w:bCs/>
        </w:rPr>
      </w:pPr>
      <w:r w:rsidRPr="004D3137">
        <w:rPr>
          <w:b/>
          <w:bCs/>
        </w:rPr>
        <w:t>Template</w:t>
      </w:r>
    </w:p>
    <w:p w14:paraId="7A3A3ABB" w14:textId="1855A81D" w:rsidR="002A4102" w:rsidRDefault="00F62B7F" w:rsidP="000C23CB">
      <w:r>
        <w:t xml:space="preserve">A sample template is provided </w:t>
      </w:r>
      <w:r w:rsidR="00074AAD">
        <w:t xml:space="preserve">on the </w:t>
      </w:r>
      <w:r w:rsidR="00CD0751">
        <w:t>next page as a guide for applicants.</w:t>
      </w:r>
    </w:p>
    <w:p w14:paraId="465F89F1" w14:textId="4CA85168" w:rsidR="001D0CC5" w:rsidRDefault="001D0CC5" w:rsidP="001D0CC5"/>
    <w:p w14:paraId="6603F454" w14:textId="51EC5982" w:rsidR="00CD0751" w:rsidRPr="00851BC2" w:rsidRDefault="00CD0751" w:rsidP="00851BC2">
      <w:pPr>
        <w:jc w:val="center"/>
        <w:rPr>
          <w:b/>
          <w:bCs/>
          <w:i/>
          <w:iCs/>
        </w:rPr>
      </w:pPr>
      <w:r w:rsidRPr="00851BC2">
        <w:rPr>
          <w:b/>
          <w:bCs/>
          <w:i/>
          <w:iCs/>
        </w:rPr>
        <w:t>EXAMPLE TEMPLATE – ARA FOUNDATION GRANT APPLICATION</w:t>
      </w:r>
    </w:p>
    <w:p w14:paraId="77FE3381" w14:textId="77777777" w:rsidR="00CD0751" w:rsidRDefault="00CD0751" w:rsidP="001D0CC5"/>
    <w:p w14:paraId="2DC0F6EE" w14:textId="7585A27F" w:rsidR="00CD0751" w:rsidRDefault="00307C90" w:rsidP="001D0CC5">
      <w:r w:rsidRPr="00355658">
        <w:rPr>
          <w:b/>
          <w:bCs/>
        </w:rPr>
        <w:t>Name of project</w:t>
      </w:r>
      <w:r w:rsidR="002B5181">
        <w:rPr>
          <w:b/>
          <w:bCs/>
        </w:rPr>
        <w:t>/proposal</w:t>
      </w:r>
      <w:r w:rsidRPr="00355658">
        <w:rPr>
          <w:b/>
          <w:bCs/>
        </w:rPr>
        <w:t>:</w:t>
      </w:r>
      <w:r>
        <w:t xml:space="preserve"> [enter project name]</w:t>
      </w:r>
    </w:p>
    <w:p w14:paraId="18047806" w14:textId="17A6E30C" w:rsidR="00307C90" w:rsidRDefault="00307C90" w:rsidP="001D0CC5">
      <w:r w:rsidRPr="00355658">
        <w:rPr>
          <w:b/>
          <w:bCs/>
        </w:rPr>
        <w:t>Name of applicant:</w:t>
      </w:r>
      <w:r>
        <w:t xml:space="preserve"> [enter applicant name and</w:t>
      </w:r>
      <w:r w:rsidR="001D48B3">
        <w:t xml:space="preserve"> relevant Ara department]</w:t>
      </w:r>
    </w:p>
    <w:p w14:paraId="3D880348" w14:textId="79195DE1" w:rsidR="001D48B3" w:rsidRPr="00355658" w:rsidRDefault="001D48B3" w:rsidP="001D0CC5">
      <w:pPr>
        <w:rPr>
          <w:b/>
          <w:bCs/>
        </w:rPr>
      </w:pPr>
      <w:r w:rsidRPr="00355658">
        <w:rPr>
          <w:b/>
          <w:bCs/>
        </w:rPr>
        <w:t>Project</w:t>
      </w:r>
      <w:r w:rsidR="002B5181">
        <w:rPr>
          <w:b/>
          <w:bCs/>
        </w:rPr>
        <w:t>/proposal</w:t>
      </w:r>
      <w:r w:rsidRPr="00355658">
        <w:rPr>
          <w:b/>
          <w:bCs/>
        </w:rPr>
        <w:t xml:space="preserve"> purpose:</w:t>
      </w:r>
    </w:p>
    <w:p w14:paraId="5102698B" w14:textId="55AAADBA" w:rsidR="001D48B3" w:rsidRDefault="001D48B3" w:rsidP="001D0CC5">
      <w:r>
        <w:t xml:space="preserve">[succinctly outline what the project </w:t>
      </w:r>
      <w:r w:rsidR="00795521">
        <w:t xml:space="preserve">is, why an application is needed, </w:t>
      </w:r>
      <w:r w:rsidR="006D7D28">
        <w:t xml:space="preserve">what the timeframes are, </w:t>
      </w:r>
      <w:r w:rsidR="00795521">
        <w:t xml:space="preserve">and </w:t>
      </w:r>
      <w:r w:rsidR="00EB4544">
        <w:t>its objectives</w:t>
      </w:r>
      <w:r w:rsidR="001E2957">
        <w:t>]</w:t>
      </w:r>
    </w:p>
    <w:p w14:paraId="43160139" w14:textId="2BFD038C" w:rsidR="001E2957" w:rsidRPr="00355658" w:rsidRDefault="001E2957" w:rsidP="001D0CC5">
      <w:pPr>
        <w:rPr>
          <w:b/>
          <w:bCs/>
        </w:rPr>
      </w:pPr>
      <w:r w:rsidRPr="00355658">
        <w:rPr>
          <w:b/>
          <w:bCs/>
        </w:rPr>
        <w:t>Project</w:t>
      </w:r>
      <w:r w:rsidR="002B5181">
        <w:rPr>
          <w:b/>
          <w:bCs/>
        </w:rPr>
        <w:t>/proposal</w:t>
      </w:r>
      <w:r w:rsidRPr="00355658">
        <w:rPr>
          <w:b/>
          <w:bCs/>
        </w:rPr>
        <w:t xml:space="preserve"> outcomes:</w:t>
      </w:r>
    </w:p>
    <w:p w14:paraId="1E28F040" w14:textId="424334FC" w:rsidR="001E2957" w:rsidRDefault="001E2957" w:rsidP="001D0CC5">
      <w:r>
        <w:t xml:space="preserve">[clearly describe the outcomes sought by the project </w:t>
      </w:r>
      <w:r w:rsidR="00636A65">
        <w:t>–</w:t>
      </w:r>
      <w:r>
        <w:t xml:space="preserve"> </w:t>
      </w:r>
      <w:r w:rsidR="00636A65">
        <w:t xml:space="preserve">these outcomes must be relevant to the Foundation’s purpose, measurable, and achievable within the </w:t>
      </w:r>
      <w:r w:rsidR="005D5800">
        <w:t xml:space="preserve">project </w:t>
      </w:r>
      <w:r w:rsidR="00636A65">
        <w:t>timeframe</w:t>
      </w:r>
      <w:r w:rsidR="005D5800">
        <w:t>]</w:t>
      </w:r>
    </w:p>
    <w:p w14:paraId="39A0DF21" w14:textId="11E477FF" w:rsidR="00BF5DB8" w:rsidRPr="00C27DBD" w:rsidRDefault="00BF5DB8" w:rsidP="001D0CC5">
      <w:pPr>
        <w:rPr>
          <w:b/>
          <w:bCs/>
        </w:rPr>
      </w:pPr>
      <w:r w:rsidRPr="00C27DBD">
        <w:rPr>
          <w:b/>
          <w:bCs/>
        </w:rPr>
        <w:t>Evidence of ability to deliver</w:t>
      </w:r>
      <w:r w:rsidR="00C27DBD" w:rsidRPr="00C27DBD">
        <w:rPr>
          <w:b/>
          <w:bCs/>
        </w:rPr>
        <w:t>:</w:t>
      </w:r>
    </w:p>
    <w:p w14:paraId="7362D15B" w14:textId="1D4792A1" w:rsidR="00BF5DB8" w:rsidRDefault="00BF5DB8" w:rsidP="001D0CC5">
      <w:r>
        <w:t>[</w:t>
      </w:r>
      <w:r w:rsidR="00D46804">
        <w:t>T</w:t>
      </w:r>
      <w:r>
        <w:t>h</w:t>
      </w:r>
      <w:r w:rsidR="0072098D">
        <w:t xml:space="preserve">e Foundation </w:t>
      </w:r>
      <w:r w:rsidR="00D46804">
        <w:t>needs to be confident that the project</w:t>
      </w:r>
      <w:r w:rsidR="002B5181">
        <w:t>/proposal</w:t>
      </w:r>
      <w:r w:rsidR="00D46804">
        <w:t xml:space="preserve"> can be delivered. Provide information here that illustrates this – this may be past projects</w:t>
      </w:r>
      <w:r w:rsidR="00864108">
        <w:t xml:space="preserve"> of a similar magnitude</w:t>
      </w:r>
      <w:r w:rsidR="00D46804">
        <w:t xml:space="preserve"> that </w:t>
      </w:r>
      <w:r w:rsidR="00864108">
        <w:t xml:space="preserve">you </w:t>
      </w:r>
      <w:r w:rsidR="00D46804">
        <w:t>have successfully delivered</w:t>
      </w:r>
      <w:r w:rsidR="00C27DBD">
        <w:t>, or might be covered in the letter(s) of support that are submitted with the application</w:t>
      </w:r>
      <w:r w:rsidR="00864108">
        <w:t>]</w:t>
      </w:r>
    </w:p>
    <w:p w14:paraId="70398188" w14:textId="49E07234" w:rsidR="005D5800" w:rsidRPr="00355658" w:rsidRDefault="003E2298" w:rsidP="001D0CC5">
      <w:pPr>
        <w:rPr>
          <w:b/>
          <w:bCs/>
        </w:rPr>
      </w:pPr>
      <w:r w:rsidRPr="00355658">
        <w:rPr>
          <w:b/>
          <w:bCs/>
        </w:rPr>
        <w:t>Project</w:t>
      </w:r>
      <w:r w:rsidR="002B5181">
        <w:rPr>
          <w:b/>
          <w:bCs/>
        </w:rPr>
        <w:t>/proposal</w:t>
      </w:r>
      <w:r w:rsidRPr="00355658">
        <w:rPr>
          <w:b/>
          <w:bCs/>
        </w:rPr>
        <w:t xml:space="preserve"> benefits:</w:t>
      </w:r>
    </w:p>
    <w:p w14:paraId="6743FF80" w14:textId="78DA7A9B" w:rsidR="003E2298" w:rsidRDefault="003E2298" w:rsidP="001D0CC5">
      <w:r>
        <w:t>[clearly describe what the benefits are of the project</w:t>
      </w:r>
      <w:r w:rsidR="002B5181">
        <w:t>/proposal</w:t>
      </w:r>
      <w:r>
        <w:t>, bearing in mind</w:t>
      </w:r>
      <w:r w:rsidR="00851678">
        <w:t xml:space="preserve"> the Foundation’s purpose, to both Ara and the applicant(s) themselves</w:t>
      </w:r>
      <w:r w:rsidR="008F32FB">
        <w:t>. I</w:t>
      </w:r>
      <w:r w:rsidR="00B66743">
        <w:t xml:space="preserve">f the application is part of an industry/community </w:t>
      </w:r>
      <w:r w:rsidR="00564A4D">
        <w:t>partnership</w:t>
      </w:r>
      <w:r w:rsidR="008F32FB">
        <w:t>, be sure to note this</w:t>
      </w:r>
      <w:r w:rsidR="00B66743">
        <w:t xml:space="preserve"> and how the funding will </w:t>
      </w:r>
      <w:r w:rsidR="00564A4D">
        <w:t>continue to support this collaboration</w:t>
      </w:r>
      <w:r w:rsidR="00851678">
        <w:t>]</w:t>
      </w:r>
    </w:p>
    <w:p w14:paraId="70255768" w14:textId="2A71B8A7" w:rsidR="00851678" w:rsidRPr="00355658" w:rsidRDefault="00851678" w:rsidP="001D0CC5">
      <w:pPr>
        <w:rPr>
          <w:b/>
          <w:bCs/>
        </w:rPr>
      </w:pPr>
      <w:r w:rsidRPr="00355658">
        <w:rPr>
          <w:b/>
          <w:bCs/>
        </w:rPr>
        <w:t>Budget:</w:t>
      </w:r>
    </w:p>
    <w:p w14:paraId="26894D4E" w14:textId="7B657D7D" w:rsidR="00851678" w:rsidRDefault="00851678" w:rsidP="001D0CC5">
      <w:r>
        <w:t>[outline here:</w:t>
      </w:r>
    </w:p>
    <w:p w14:paraId="3EB8C8F5" w14:textId="1D8AFC39" w:rsidR="00851678" w:rsidRDefault="009E4801" w:rsidP="00851678">
      <w:pPr>
        <w:pStyle w:val="ListParagraph"/>
        <w:numPr>
          <w:ilvl w:val="0"/>
          <w:numId w:val="7"/>
        </w:numPr>
      </w:pPr>
      <w:r>
        <w:t>The exact amount of</w:t>
      </w:r>
      <w:r w:rsidR="00851678">
        <w:t xml:space="preserve"> funding is </w:t>
      </w:r>
      <w:r w:rsidR="00851678">
        <w:t>sought</w:t>
      </w:r>
      <w:r>
        <w:t xml:space="preserve"> (or as close an estimate as possible)</w:t>
      </w:r>
    </w:p>
    <w:p w14:paraId="6A172839" w14:textId="67D1C068" w:rsidR="00851678" w:rsidRDefault="00851678" w:rsidP="00851678">
      <w:pPr>
        <w:pStyle w:val="ListParagraph"/>
        <w:numPr>
          <w:ilvl w:val="0"/>
          <w:numId w:val="7"/>
        </w:numPr>
      </w:pPr>
      <w:r>
        <w:t xml:space="preserve">What exactly the funding will be used for – </w:t>
      </w:r>
      <w:r w:rsidR="00B658EE">
        <w:t>i.e.</w:t>
      </w:r>
      <w:r>
        <w:t xml:space="preserve"> a breakdown of where the money will go</w:t>
      </w:r>
    </w:p>
    <w:p w14:paraId="5AAE17EB" w14:textId="54013E18" w:rsidR="00851678" w:rsidRDefault="002A0C3D" w:rsidP="00851678">
      <w:pPr>
        <w:pStyle w:val="ListParagraph"/>
        <w:numPr>
          <w:ilvl w:val="0"/>
          <w:numId w:val="7"/>
        </w:numPr>
      </w:pPr>
      <w:r>
        <w:t xml:space="preserve">What efforts have been made to </w:t>
      </w:r>
      <w:r w:rsidR="00D46B63">
        <w:t xml:space="preserve">try and gain </w:t>
      </w:r>
      <w:r>
        <w:t xml:space="preserve">funding </w:t>
      </w:r>
      <w:r w:rsidR="00D46B63">
        <w:t>from other channels or avenues – this will show the Foundation that you are serious about the application and have put ef</w:t>
      </w:r>
      <w:r w:rsidR="00FB28F7">
        <w:t>fort into other ways to find the funding needed</w:t>
      </w:r>
    </w:p>
    <w:p w14:paraId="5867966C" w14:textId="6795F5DD" w:rsidR="002A0C3D" w:rsidRDefault="002A0C3D" w:rsidP="00851678">
      <w:pPr>
        <w:pStyle w:val="ListParagraph"/>
        <w:numPr>
          <w:ilvl w:val="0"/>
          <w:numId w:val="7"/>
        </w:numPr>
      </w:pPr>
      <w:r>
        <w:t>If part funding has already been received elsewhere, state this</w:t>
      </w:r>
      <w:r w:rsidR="006D7D28">
        <w:t>.</w:t>
      </w:r>
    </w:p>
    <w:p w14:paraId="759CB9BC" w14:textId="77777777" w:rsidR="000E1444" w:rsidRDefault="000E1444" w:rsidP="000E1444"/>
    <w:p w14:paraId="3D96855E" w14:textId="6951F21A" w:rsidR="000E1444" w:rsidRPr="002D6542" w:rsidRDefault="000E1444" w:rsidP="000E1444">
      <w:pPr>
        <w:rPr>
          <w:b/>
          <w:bCs/>
        </w:rPr>
      </w:pPr>
      <w:r w:rsidRPr="002D6542">
        <w:rPr>
          <w:b/>
          <w:bCs/>
        </w:rPr>
        <w:t xml:space="preserve">Description of how </w:t>
      </w:r>
      <w:r w:rsidR="00EA603A" w:rsidRPr="002D6542">
        <w:rPr>
          <w:b/>
          <w:bCs/>
        </w:rPr>
        <w:t>application meets the Ara Foundation’s purpose and responsibilities:</w:t>
      </w:r>
    </w:p>
    <w:p w14:paraId="2D2EB42F" w14:textId="315613DB" w:rsidR="00EA603A" w:rsidRDefault="00EA603A" w:rsidP="000E1444">
      <w:r>
        <w:t xml:space="preserve">[describe succinctly how the application meets at least two of the </w:t>
      </w:r>
      <w:r w:rsidR="008F32FB">
        <w:t>Foundation’s objectives and responsibilities as outlined above and on the Ara Foundation website. If the application meets more than two, ensure</w:t>
      </w:r>
      <w:r w:rsidR="002D6542">
        <w:t xml:space="preserve"> this is referenced. The more it meets, the greater the chances are that the application will be approved]. </w:t>
      </w:r>
    </w:p>
    <w:p w14:paraId="3341B7D0" w14:textId="5DDC7B9B" w:rsidR="002D6542" w:rsidRDefault="002D6542" w:rsidP="000E1444">
      <w:r>
        <w:t>[for staff applications only, outline how the application meets at least one of Ara’s current areas of focus</w:t>
      </w:r>
      <w:r w:rsidR="00B658EE">
        <w:t xml:space="preserve"> and aligns with Vision 2030</w:t>
      </w:r>
      <w:r>
        <w:t>]</w:t>
      </w:r>
    </w:p>
    <w:p w14:paraId="2205EFB1" w14:textId="54DE12A4" w:rsidR="002D6542" w:rsidRPr="00D57842" w:rsidRDefault="00D57842" w:rsidP="000E1444">
      <w:pPr>
        <w:rPr>
          <w:b/>
          <w:bCs/>
        </w:rPr>
      </w:pPr>
      <w:r w:rsidRPr="00D57842">
        <w:rPr>
          <w:b/>
          <w:bCs/>
        </w:rPr>
        <w:lastRenderedPageBreak/>
        <w:t>Letters of support</w:t>
      </w:r>
    </w:p>
    <w:p w14:paraId="08840151" w14:textId="55EFDC68" w:rsidR="00D57842" w:rsidRDefault="00D57842" w:rsidP="000E1444">
      <w:r>
        <w:t>[outline who the letters of support that are attached to the application are from]</w:t>
      </w:r>
    </w:p>
    <w:p w14:paraId="4DEB4E0D" w14:textId="77777777" w:rsidR="00CD0751" w:rsidRDefault="00CD0751" w:rsidP="001D0CC5"/>
    <w:sectPr w:rsidR="00CD0751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75565A" w14:textId="77777777" w:rsidR="00DD5C3B" w:rsidRDefault="00DD5C3B" w:rsidP="004F4C45">
      <w:pPr>
        <w:spacing w:after="0" w:line="240" w:lineRule="auto"/>
      </w:pPr>
      <w:r>
        <w:separator/>
      </w:r>
    </w:p>
  </w:endnote>
  <w:endnote w:type="continuationSeparator" w:id="0">
    <w:p w14:paraId="211062C3" w14:textId="77777777" w:rsidR="00DD5C3B" w:rsidRDefault="00DD5C3B" w:rsidP="004F4C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4C339E" w14:textId="77DDBA31" w:rsidR="004F4C45" w:rsidRDefault="00655BC2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7216" behindDoc="0" locked="0" layoutInCell="1" allowOverlap="1" wp14:anchorId="103CD03B" wp14:editId="4DD3FE8B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942340" cy="357505"/>
              <wp:effectExtent l="0" t="0" r="10160" b="0"/>
              <wp:wrapNone/>
              <wp:docPr id="1152207178" name="Text Box 2" descr="IN-CONFIDENCE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942340" cy="3575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8BC39C3" w14:textId="5800A9DB" w:rsidR="00655BC2" w:rsidRPr="00655BC2" w:rsidRDefault="00655BC2" w:rsidP="00655BC2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FF"/>
                              <w:sz w:val="20"/>
                              <w:szCs w:val="20"/>
                            </w:rPr>
                          </w:pPr>
                          <w:r w:rsidRPr="00655BC2">
                            <w:rPr>
                              <w:rFonts w:ascii="Aptos" w:eastAsia="Aptos" w:hAnsi="Aptos" w:cs="Aptos"/>
                              <w:noProof/>
                              <w:color w:val="0000FF"/>
                              <w:sz w:val="20"/>
                              <w:szCs w:val="20"/>
                            </w:rPr>
                            <w:t>IN-CONFIDENCE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03CD03B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IN-CONFIDENCE" style="position:absolute;margin-left:0;margin-top:0;width:74.2pt;height:28.15pt;z-index:251657216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" filled="f" stroked="f">
              <v:textbox style="mso-fit-shape-to-text:t" inset="0,0,0,15pt">
                <w:txbxContent>
                  <w:p w14:paraId="28BC39C3" w14:textId="5800A9DB" w:rsidR="00655BC2" w:rsidRPr="00655BC2" w:rsidRDefault="00655BC2" w:rsidP="00655BC2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FF"/>
                        <w:sz w:val="20"/>
                        <w:szCs w:val="20"/>
                      </w:rPr>
                    </w:pPr>
                    <w:r w:rsidRPr="00655BC2">
                      <w:rPr>
                        <w:rFonts w:ascii="Aptos" w:eastAsia="Aptos" w:hAnsi="Aptos" w:cs="Aptos"/>
                        <w:noProof/>
                        <w:color w:val="0000FF"/>
                        <w:sz w:val="20"/>
                        <w:szCs w:val="20"/>
                      </w:rPr>
                      <w:t>IN-CONFIDENCE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116C2A" w14:textId="1955940F" w:rsidR="004F4C45" w:rsidRDefault="00655BC2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031DC53E" wp14:editId="6BB05383">
              <wp:simplePos x="914400" y="10071100"/>
              <wp:positionH relativeFrom="page">
                <wp:align>center</wp:align>
              </wp:positionH>
              <wp:positionV relativeFrom="page">
                <wp:align>bottom</wp:align>
              </wp:positionV>
              <wp:extent cx="942340" cy="357505"/>
              <wp:effectExtent l="0" t="0" r="10160" b="0"/>
              <wp:wrapNone/>
              <wp:docPr id="94867574" name="Text Box 3" descr="IN-CONFIDENCE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942340" cy="3575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3F1E3F5" w14:textId="21C328F7" w:rsidR="00655BC2" w:rsidRPr="00655BC2" w:rsidRDefault="00655BC2" w:rsidP="00655BC2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FF"/>
                              <w:sz w:val="20"/>
                              <w:szCs w:val="20"/>
                            </w:rPr>
                          </w:pPr>
                          <w:r w:rsidRPr="00655BC2">
                            <w:rPr>
                              <w:rFonts w:ascii="Aptos" w:eastAsia="Aptos" w:hAnsi="Aptos" w:cs="Aptos"/>
                              <w:noProof/>
                              <w:color w:val="0000FF"/>
                              <w:sz w:val="20"/>
                              <w:szCs w:val="20"/>
                            </w:rPr>
                            <w:t>IN-CONFIDENCE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31DC53E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IN-CONFIDENCE" style="position:absolute;margin-left:0;margin-top:0;width:74.2pt;height:28.15pt;z-index:251658240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" filled="f" stroked="f">
              <v:textbox style="mso-fit-shape-to-text:t" inset="0,0,0,15pt">
                <w:txbxContent>
                  <w:p w14:paraId="73F1E3F5" w14:textId="21C328F7" w:rsidR="00655BC2" w:rsidRPr="00655BC2" w:rsidRDefault="00655BC2" w:rsidP="00655BC2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FF"/>
                        <w:sz w:val="20"/>
                        <w:szCs w:val="20"/>
                      </w:rPr>
                    </w:pPr>
                    <w:r w:rsidRPr="00655BC2">
                      <w:rPr>
                        <w:rFonts w:ascii="Aptos" w:eastAsia="Aptos" w:hAnsi="Aptos" w:cs="Aptos"/>
                        <w:noProof/>
                        <w:color w:val="0000FF"/>
                        <w:sz w:val="20"/>
                        <w:szCs w:val="20"/>
                      </w:rPr>
                      <w:t>IN-CONFIDENCE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F798DF" w14:textId="6A013334" w:rsidR="004F4C45" w:rsidRDefault="00655BC2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6192" behindDoc="0" locked="0" layoutInCell="1" allowOverlap="1" wp14:anchorId="4B164F78" wp14:editId="62F29377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942340" cy="357505"/>
              <wp:effectExtent l="0" t="0" r="10160" b="0"/>
              <wp:wrapNone/>
              <wp:docPr id="171463891" name="Text Box 1" descr="IN-CONFIDENCE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942340" cy="3575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4189EFA" w14:textId="0F978A61" w:rsidR="00655BC2" w:rsidRPr="00655BC2" w:rsidRDefault="00655BC2" w:rsidP="00655BC2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FF"/>
                              <w:sz w:val="20"/>
                              <w:szCs w:val="20"/>
                            </w:rPr>
                          </w:pPr>
                          <w:r w:rsidRPr="00655BC2">
                            <w:rPr>
                              <w:rFonts w:ascii="Aptos" w:eastAsia="Aptos" w:hAnsi="Aptos" w:cs="Aptos"/>
                              <w:noProof/>
                              <w:color w:val="0000FF"/>
                              <w:sz w:val="20"/>
                              <w:szCs w:val="20"/>
                            </w:rPr>
                            <w:t>IN-CONFIDENCE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B164F78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alt="IN-CONFIDENCE" style="position:absolute;margin-left:0;margin-top:0;width:74.2pt;height:28.15pt;z-index:251656192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" filled="f" stroked="f">
              <v:textbox style="mso-fit-shape-to-text:t" inset="0,0,0,15pt">
                <w:txbxContent>
                  <w:p w14:paraId="14189EFA" w14:textId="0F978A61" w:rsidR="00655BC2" w:rsidRPr="00655BC2" w:rsidRDefault="00655BC2" w:rsidP="00655BC2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FF"/>
                        <w:sz w:val="20"/>
                        <w:szCs w:val="20"/>
                      </w:rPr>
                    </w:pPr>
                    <w:r w:rsidRPr="00655BC2">
                      <w:rPr>
                        <w:rFonts w:ascii="Aptos" w:eastAsia="Aptos" w:hAnsi="Aptos" w:cs="Aptos"/>
                        <w:noProof/>
                        <w:color w:val="0000FF"/>
                        <w:sz w:val="20"/>
                        <w:szCs w:val="20"/>
                      </w:rPr>
                      <w:t>IN-CONFIDENCE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8187CE" w14:textId="77777777" w:rsidR="00DD5C3B" w:rsidRDefault="00DD5C3B" w:rsidP="004F4C45">
      <w:pPr>
        <w:spacing w:after="0" w:line="240" w:lineRule="auto"/>
      </w:pPr>
      <w:r>
        <w:separator/>
      </w:r>
    </w:p>
  </w:footnote>
  <w:footnote w:type="continuationSeparator" w:id="0">
    <w:p w14:paraId="43F629B2" w14:textId="77777777" w:rsidR="00DD5C3B" w:rsidRDefault="00DD5C3B" w:rsidP="004F4C4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01402D" w14:textId="77777777" w:rsidR="004F4C45" w:rsidRDefault="004F4C4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681978220"/>
      <w:docPartObj>
        <w:docPartGallery w:val="Watermarks"/>
        <w:docPartUnique/>
      </w:docPartObj>
    </w:sdtPr>
    <w:sdtEndPr/>
    <w:sdtContent>
      <w:p w14:paraId="209F78EE" w14:textId="14A3D19C" w:rsidR="004F4C45" w:rsidRDefault="00DD5C3B">
        <w:pPr>
          <w:pStyle w:val="Header"/>
        </w:pPr>
        <w:r>
          <w:rPr>
            <w:noProof/>
          </w:rPr>
          <w:pict w14:anchorId="32B05597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831064" o:spid="_x0000_s1025" type="#_x0000_t136" style="position:absolute;margin-left:0;margin-top:0;width:412.4pt;height:247.45pt;rotation:315;z-index:-251657216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DRAFT"/>
              <w10:wrap anchorx="margin" anchory="margin"/>
            </v:shape>
          </w:pict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06D81A" w14:textId="77777777" w:rsidR="004F4C45" w:rsidRDefault="004F4C4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A7349C"/>
    <w:multiLevelType w:val="hybridMultilevel"/>
    <w:tmpl w:val="1FEABE70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3918D3"/>
    <w:multiLevelType w:val="hybridMultilevel"/>
    <w:tmpl w:val="132CE054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D6D4692"/>
    <w:multiLevelType w:val="hybridMultilevel"/>
    <w:tmpl w:val="28EC3966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4B5276A"/>
    <w:multiLevelType w:val="hybridMultilevel"/>
    <w:tmpl w:val="87B001C8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56F5B9A"/>
    <w:multiLevelType w:val="hybridMultilevel"/>
    <w:tmpl w:val="E88E45CE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57F2565"/>
    <w:multiLevelType w:val="hybridMultilevel"/>
    <w:tmpl w:val="7406A398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D77565D"/>
    <w:multiLevelType w:val="hybridMultilevel"/>
    <w:tmpl w:val="D06EAEAE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90D542B"/>
    <w:multiLevelType w:val="hybridMultilevel"/>
    <w:tmpl w:val="7AAEC6FA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8230053">
    <w:abstractNumId w:val="2"/>
  </w:num>
  <w:num w:numId="2" w16cid:durableId="1244292127">
    <w:abstractNumId w:val="4"/>
  </w:num>
  <w:num w:numId="3" w16cid:durableId="1214467709">
    <w:abstractNumId w:val="6"/>
  </w:num>
  <w:num w:numId="4" w16cid:durableId="1438136906">
    <w:abstractNumId w:val="5"/>
  </w:num>
  <w:num w:numId="5" w16cid:durableId="655455098">
    <w:abstractNumId w:val="7"/>
  </w:num>
  <w:num w:numId="6" w16cid:durableId="678001640">
    <w:abstractNumId w:val="3"/>
  </w:num>
  <w:num w:numId="7" w16cid:durableId="297299591">
    <w:abstractNumId w:val="0"/>
  </w:num>
  <w:num w:numId="8" w16cid:durableId="211185342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4E5C"/>
    <w:rsid w:val="0000677D"/>
    <w:rsid w:val="000155C1"/>
    <w:rsid w:val="00074AAD"/>
    <w:rsid w:val="000A3998"/>
    <w:rsid w:val="000B522E"/>
    <w:rsid w:val="000C23CB"/>
    <w:rsid w:val="000E1444"/>
    <w:rsid w:val="0012575D"/>
    <w:rsid w:val="00141C31"/>
    <w:rsid w:val="001764F7"/>
    <w:rsid w:val="001C6CEA"/>
    <w:rsid w:val="001D0CC5"/>
    <w:rsid w:val="001D20FB"/>
    <w:rsid w:val="001D48B3"/>
    <w:rsid w:val="001E2957"/>
    <w:rsid w:val="00213DFF"/>
    <w:rsid w:val="00221CB3"/>
    <w:rsid w:val="00250FD8"/>
    <w:rsid w:val="0026235A"/>
    <w:rsid w:val="002A0C3D"/>
    <w:rsid w:val="002A4102"/>
    <w:rsid w:val="002B5181"/>
    <w:rsid w:val="002D6542"/>
    <w:rsid w:val="002D6E00"/>
    <w:rsid w:val="002F3233"/>
    <w:rsid w:val="00307C90"/>
    <w:rsid w:val="003106C3"/>
    <w:rsid w:val="00355658"/>
    <w:rsid w:val="003E2298"/>
    <w:rsid w:val="004B6B25"/>
    <w:rsid w:val="004D3137"/>
    <w:rsid w:val="004F4C45"/>
    <w:rsid w:val="00544F0D"/>
    <w:rsid w:val="0055799A"/>
    <w:rsid w:val="00564A4D"/>
    <w:rsid w:val="00567E43"/>
    <w:rsid w:val="005B66FE"/>
    <w:rsid w:val="005C01C4"/>
    <w:rsid w:val="005D5800"/>
    <w:rsid w:val="00636A65"/>
    <w:rsid w:val="00636DDF"/>
    <w:rsid w:val="00655BC2"/>
    <w:rsid w:val="006826BB"/>
    <w:rsid w:val="0069388A"/>
    <w:rsid w:val="006D7D28"/>
    <w:rsid w:val="006F419B"/>
    <w:rsid w:val="00714055"/>
    <w:rsid w:val="0072098D"/>
    <w:rsid w:val="00727CF9"/>
    <w:rsid w:val="007655A6"/>
    <w:rsid w:val="007658B4"/>
    <w:rsid w:val="00785B0D"/>
    <w:rsid w:val="00795521"/>
    <w:rsid w:val="007B06A9"/>
    <w:rsid w:val="007D3B20"/>
    <w:rsid w:val="007E2AE4"/>
    <w:rsid w:val="00851678"/>
    <w:rsid w:val="00851BC2"/>
    <w:rsid w:val="00864108"/>
    <w:rsid w:val="00864C03"/>
    <w:rsid w:val="00864D6A"/>
    <w:rsid w:val="008951AB"/>
    <w:rsid w:val="008C7CC0"/>
    <w:rsid w:val="008F32FB"/>
    <w:rsid w:val="00942069"/>
    <w:rsid w:val="00952445"/>
    <w:rsid w:val="0095777D"/>
    <w:rsid w:val="009677A8"/>
    <w:rsid w:val="00982254"/>
    <w:rsid w:val="009B5081"/>
    <w:rsid w:val="009C7072"/>
    <w:rsid w:val="009E4801"/>
    <w:rsid w:val="00A04301"/>
    <w:rsid w:val="00A16582"/>
    <w:rsid w:val="00A2024E"/>
    <w:rsid w:val="00A850AF"/>
    <w:rsid w:val="00AA4364"/>
    <w:rsid w:val="00AC64E4"/>
    <w:rsid w:val="00AF02D0"/>
    <w:rsid w:val="00AF5C88"/>
    <w:rsid w:val="00B01932"/>
    <w:rsid w:val="00B04B82"/>
    <w:rsid w:val="00B25FC1"/>
    <w:rsid w:val="00B6064A"/>
    <w:rsid w:val="00B62EF2"/>
    <w:rsid w:val="00B658EE"/>
    <w:rsid w:val="00B66743"/>
    <w:rsid w:val="00B71CD4"/>
    <w:rsid w:val="00B87353"/>
    <w:rsid w:val="00BF5DB8"/>
    <w:rsid w:val="00C17771"/>
    <w:rsid w:val="00C27DBD"/>
    <w:rsid w:val="00C501A4"/>
    <w:rsid w:val="00C562D0"/>
    <w:rsid w:val="00CC4B9C"/>
    <w:rsid w:val="00CD0751"/>
    <w:rsid w:val="00CD4E5C"/>
    <w:rsid w:val="00CD5F72"/>
    <w:rsid w:val="00D1569F"/>
    <w:rsid w:val="00D31081"/>
    <w:rsid w:val="00D46804"/>
    <w:rsid w:val="00D46B63"/>
    <w:rsid w:val="00D57842"/>
    <w:rsid w:val="00DA3C49"/>
    <w:rsid w:val="00DC021E"/>
    <w:rsid w:val="00DC18B3"/>
    <w:rsid w:val="00DD5C3B"/>
    <w:rsid w:val="00E11ED6"/>
    <w:rsid w:val="00E36DC9"/>
    <w:rsid w:val="00E721FF"/>
    <w:rsid w:val="00E871B0"/>
    <w:rsid w:val="00EA603A"/>
    <w:rsid w:val="00EB4544"/>
    <w:rsid w:val="00EE4ABE"/>
    <w:rsid w:val="00F04A3F"/>
    <w:rsid w:val="00F62B7F"/>
    <w:rsid w:val="00FA2BDC"/>
    <w:rsid w:val="00FB28F7"/>
    <w:rsid w:val="00FC43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1809D2B"/>
  <w15:chartTrackingRefBased/>
  <w15:docId w15:val="{757B96ED-10D6-4245-A9C1-840C8470CB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N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D4E5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D4E5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D4E5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D4E5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D4E5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D4E5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D4E5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D4E5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D4E5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D4E5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D4E5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D4E5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D4E5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D4E5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D4E5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D4E5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D4E5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D4E5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D4E5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D4E5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D4E5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D4E5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D4E5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D4E5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D4E5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D4E5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D4E5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D4E5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D4E5C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CD4E5C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D4E5C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1764F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764F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764F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764F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764F7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4F4C4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F4C45"/>
  </w:style>
  <w:style w:type="paragraph" w:styleId="Footer">
    <w:name w:val="footer"/>
    <w:basedOn w:val="Normal"/>
    <w:link w:val="FooterChar"/>
    <w:uiPriority w:val="99"/>
    <w:unhideWhenUsed/>
    <w:rsid w:val="004F4C4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F4C45"/>
  </w:style>
  <w:style w:type="paragraph" w:styleId="Revision">
    <w:name w:val="Revision"/>
    <w:hidden/>
    <w:uiPriority w:val="99"/>
    <w:semiHidden/>
    <w:rsid w:val="00B658E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rafoundation.co.nz/grants/" TargetMode="Externa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customXml" Target="../customXml/item3.xml"/><Relationship Id="rId7" Type="http://schemas.openxmlformats.org/officeDocument/2006/relationships/hyperlink" Target="http://www.arafoundation.co.nz" TargetMode="Externa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3.xml"/><Relationship Id="rId20" Type="http://schemas.openxmlformats.org/officeDocument/2006/relationships/customXml" Target="../customXml/item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hyperlink" Target="mailto:office@arafoundation.co.nz" TargetMode="External"/><Relationship Id="rId19" Type="http://schemas.openxmlformats.org/officeDocument/2006/relationships/customXml" Target="../customXml/item1.xml"/><Relationship Id="rId4" Type="http://schemas.openxmlformats.org/officeDocument/2006/relationships/webSettings" Target="webSettings.xml"/><Relationship Id="rId9" Type="http://schemas.openxmlformats.org/officeDocument/2006/relationships/hyperlink" Target="mailto:office@arafoundation.co.nz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AE692955EDEA442AB820D0FB1F3465E" ma:contentTypeVersion="17" ma:contentTypeDescription="Create a new document." ma:contentTypeScope="" ma:versionID="ef5b34d3862188cb063bb7e5162b6b68">
  <xsd:schema xmlns:xsd="http://www.w3.org/2001/XMLSchema" xmlns:xs="http://www.w3.org/2001/XMLSchema" xmlns:p="http://schemas.microsoft.com/office/2006/metadata/properties" xmlns:ns2="c0562986-33dd-484c-b520-0f856bd6a40e" xmlns:ns3="8ac6b644-eb58-4e98-af7c-2261abef3e5f" targetNamespace="http://schemas.microsoft.com/office/2006/metadata/properties" ma:root="true" ma:fieldsID="ef040883380fc24c14cb407af23efd68" ns2:_="" ns3:_="">
    <xsd:import namespace="c0562986-33dd-484c-b520-0f856bd6a40e"/>
    <xsd:import namespace="8ac6b644-eb58-4e98-af7c-2261abef3e5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562986-33dd-484c-b520-0f856bd6a40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description="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4179dd9a-5347-4793-803b-7f3ccdea184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4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ac6b644-eb58-4e98-af7c-2261abef3e5f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2da34663-6383-4a0f-90a3-84dc6d51b2ca}" ma:internalName="TaxCatchAll" ma:showField="CatchAllData" ma:web="8ac6b644-eb58-4e98-af7c-2261abef3e5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0562986-33dd-484c-b520-0f856bd6a40e">
      <Terms xmlns="http://schemas.microsoft.com/office/infopath/2007/PartnerControls"/>
    </lcf76f155ced4ddcb4097134ff3c332f>
    <TaxCatchAll xmlns="8ac6b644-eb58-4e98-af7c-2261abef3e5f" xsi:nil="true"/>
  </documentManagement>
</p:properties>
</file>

<file path=customXml/itemProps1.xml><?xml version="1.0" encoding="utf-8"?>
<ds:datastoreItem xmlns:ds="http://schemas.openxmlformats.org/officeDocument/2006/customXml" ds:itemID="{12657C41-5B3E-409E-8E53-C8872DC42063}"/>
</file>

<file path=customXml/itemProps2.xml><?xml version="1.0" encoding="utf-8"?>
<ds:datastoreItem xmlns:ds="http://schemas.openxmlformats.org/officeDocument/2006/customXml" ds:itemID="{C7715FC8-0C3F-4F65-AA27-9F5C62D05449}"/>
</file>

<file path=customXml/itemProps3.xml><?xml version="1.0" encoding="utf-8"?>
<ds:datastoreItem xmlns:ds="http://schemas.openxmlformats.org/officeDocument/2006/customXml" ds:itemID="{64681315-A07B-4959-8851-CCB49A7003D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4</Pages>
  <Words>999</Words>
  <Characters>5790</Characters>
  <Application>Microsoft Office Word</Application>
  <DocSecurity>0</DocSecurity>
  <Lines>118</Lines>
  <Paragraphs>80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Environment Canterbury</Company>
  <LinksUpToDate>false</LinksUpToDate>
  <CharactersWithSpaces>6709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Amanda Wall</dc:creator>
  <cp:keywords/>
  <dc:description/>
  <cp:lastModifiedBy>Amanda Wall</cp:lastModifiedBy>
  <cp:revision>102</cp:revision>
  <dcterms:created xsi:type="dcterms:W3CDTF">2025-09-01T07:51:00Z</dcterms:created>
  <dcterms:modified xsi:type="dcterms:W3CDTF">2026-05-25T00:57:00Z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a3854d3,44ad494a,5a79076</vt:lpwstr>
  </property>
  <property fmtid="{D5CDD505-2E9C-101B-9397-08002B2CF9AE}" pid="3" name="ClassificationContentMarkingFooterFontProps">
    <vt:lpwstr>#0000ff,10,Aptos</vt:lpwstr>
  </property>
  <property fmtid="{D5CDD505-2E9C-101B-9397-08002B2CF9AE}" pid="4" name="ClassificationContentMarkingFooterText">
    <vt:lpwstr>IN-CONFIDENCE</vt:lpwstr>
  </property>
  <property fmtid="{D5CDD505-2E9C-101B-9397-08002B2CF9AE}" pid="5" name="MSIP_Label_b8f4fdc5-0ed9-4cf3-9ebc-15240a7310f5_Enabled">
    <vt:lpwstr>true</vt:lpwstr>
  </property>
  <property fmtid="{D5CDD505-2E9C-101B-9397-08002B2CF9AE}" pid="6" name="MSIP_Label_b8f4fdc5-0ed9-4cf3-9ebc-15240a7310f5_SetDate">
    <vt:lpwstr>2026-03-09T03:07:05Z</vt:lpwstr>
  </property>
  <property fmtid="{D5CDD505-2E9C-101B-9397-08002B2CF9AE}" pid="7" name="MSIP_Label_b8f4fdc5-0ed9-4cf3-9ebc-15240a7310f5_Method">
    <vt:lpwstr>Privileged</vt:lpwstr>
  </property>
  <property fmtid="{D5CDD505-2E9C-101B-9397-08002B2CF9AE}" pid="8" name="MSIP_Label_b8f4fdc5-0ed9-4cf3-9ebc-15240a7310f5_Name">
    <vt:lpwstr>In-Confidence</vt:lpwstr>
  </property>
  <property fmtid="{D5CDD505-2E9C-101B-9397-08002B2CF9AE}" pid="9" name="MSIP_Label_b8f4fdc5-0ed9-4cf3-9ebc-15240a7310f5_SiteId">
    <vt:lpwstr>984befea-c12e-454e-9111-7b8d8da5e7e1</vt:lpwstr>
  </property>
  <property fmtid="{D5CDD505-2E9C-101B-9397-08002B2CF9AE}" pid="10" name="MSIP_Label_b8f4fdc5-0ed9-4cf3-9ebc-15240a7310f5_ActionId">
    <vt:lpwstr>6161805c-6c86-4ec3-9d72-d7c9dcfd480d</vt:lpwstr>
  </property>
  <property fmtid="{D5CDD505-2E9C-101B-9397-08002B2CF9AE}" pid="11" name="MSIP_Label_b8f4fdc5-0ed9-4cf3-9ebc-15240a7310f5_ContentBits">
    <vt:lpwstr>2</vt:lpwstr>
  </property>
  <property fmtid="{D5CDD505-2E9C-101B-9397-08002B2CF9AE}" pid="12" name="MSIP_Label_b8f4fdc5-0ed9-4cf3-9ebc-15240a7310f5_Tag">
    <vt:lpwstr>10, 0, 1, 1</vt:lpwstr>
  </property>
  <property fmtid="{D5CDD505-2E9C-101B-9397-08002B2CF9AE}" pid="13" name="ContentTypeId">
    <vt:lpwstr>0x0101003AE692955EDEA442AB820D0FB1F3465E</vt:lpwstr>
  </property>
</Properties>
</file>